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63" w:rsidRDefault="00817BD3">
      <w:pPr>
        <w:jc w:val="center"/>
        <w:rPr>
          <w:b/>
          <w:bCs/>
          <w:sz w:val="36"/>
          <w:szCs w:val="36"/>
          <w:lang w:val="zh-TW" w:eastAsia="zh-TW"/>
        </w:rPr>
      </w:pPr>
      <w:r>
        <w:rPr>
          <w:rFonts w:ascii="SimSun" w:eastAsia="SimSun" w:hAnsi="SimSun" w:cs="SimSun"/>
          <w:b/>
          <w:bCs/>
          <w:sz w:val="36"/>
          <w:szCs w:val="36"/>
          <w:lang w:val="zh-TW" w:eastAsia="zh-TW"/>
        </w:rPr>
        <w:t>《中国法研究》论文征稿启事</w:t>
      </w:r>
      <w:r w:rsidR="003D3C44">
        <w:rPr>
          <w:rFonts w:hint="eastAsia"/>
          <w:b/>
          <w:sz w:val="36"/>
          <w:szCs w:val="32"/>
          <w:lang w:eastAsia="zh-CN"/>
        </w:rPr>
        <w:t>(</w:t>
      </w:r>
      <w:r w:rsidR="003D3C44">
        <w:rPr>
          <w:rFonts w:eastAsia="SimSun" w:hint="eastAsia"/>
          <w:b/>
          <w:sz w:val="36"/>
          <w:szCs w:val="32"/>
          <w:lang w:eastAsia="zh-CN"/>
        </w:rPr>
        <w:t>延长</w:t>
      </w:r>
      <w:r w:rsidR="003D3C44">
        <w:rPr>
          <w:rFonts w:hint="eastAsia"/>
          <w:b/>
          <w:sz w:val="36"/>
          <w:szCs w:val="32"/>
          <w:lang w:eastAsia="zh-CN"/>
        </w:rPr>
        <w:t>)</w:t>
      </w:r>
    </w:p>
    <w:p w:rsidR="005C6063" w:rsidRPr="00853C24" w:rsidRDefault="005C6063">
      <w:pPr>
        <w:rPr>
          <w:rFonts w:eastAsia="SimSun"/>
          <w:sz w:val="24"/>
          <w:szCs w:val="24"/>
          <w:lang w:eastAsia="zh-CN"/>
        </w:rPr>
      </w:pPr>
    </w:p>
    <w:p w:rsidR="005C6063" w:rsidRPr="00B946F9" w:rsidRDefault="00817BD3" w:rsidP="00853C24">
      <w:pPr>
        <w:spacing w:line="276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韩国的</w:t>
      </w:r>
      <w:r w:rsidRPr="00B946F9">
        <w:rPr>
          <w:color w:val="auto"/>
          <w:sz w:val="24"/>
          <w:szCs w:val="24"/>
          <w:lang w:eastAsia="zh-CN"/>
        </w:rPr>
        <w:t>‘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韩中法学会</w:t>
      </w:r>
      <w:r w:rsidRPr="00B946F9">
        <w:rPr>
          <w:color w:val="auto"/>
          <w:sz w:val="24"/>
          <w:szCs w:val="24"/>
          <w:lang w:eastAsia="zh-CN"/>
        </w:rPr>
        <w:t>’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发刊的《中国法研究》是韩国研究财团认证的</w:t>
      </w:r>
      <w:r w:rsidRPr="00B946F9">
        <w:rPr>
          <w:color w:val="auto"/>
          <w:sz w:val="24"/>
          <w:szCs w:val="24"/>
          <w:lang w:eastAsia="zh-CN"/>
        </w:rPr>
        <w:t>‘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登载杂志</w:t>
      </w:r>
      <w:r w:rsidRPr="00B946F9">
        <w:rPr>
          <w:color w:val="auto"/>
          <w:sz w:val="24"/>
          <w:szCs w:val="24"/>
          <w:lang w:eastAsia="zh-CN"/>
        </w:rPr>
        <w:t>’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（核心学术杂志），每年</w:t>
      </w:r>
      <w:r w:rsidRPr="00B946F9">
        <w:rPr>
          <w:color w:val="auto"/>
          <w:sz w:val="24"/>
          <w:szCs w:val="24"/>
          <w:lang w:eastAsia="zh-CN"/>
        </w:rPr>
        <w:t>2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5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8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11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</w:t>
      </w:r>
      <w:r w:rsidRPr="00B946F9">
        <w:rPr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等发行</w:t>
      </w:r>
      <w:r w:rsidRPr="00B946F9">
        <w:rPr>
          <w:color w:val="auto"/>
          <w:sz w:val="24"/>
          <w:szCs w:val="24"/>
          <w:lang w:eastAsia="zh-CN"/>
        </w:rPr>
        <w:t>4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回。现公告第</w:t>
      </w:r>
      <w:r w:rsidRPr="00B946F9">
        <w:rPr>
          <w:color w:val="auto"/>
          <w:sz w:val="24"/>
          <w:szCs w:val="24"/>
          <w:lang w:eastAsia="zh-CN"/>
        </w:rPr>
        <w:t>2</w:t>
      </w:r>
      <w:r w:rsidR="00823F65">
        <w:rPr>
          <w:color w:val="auto"/>
          <w:sz w:val="24"/>
          <w:szCs w:val="24"/>
          <w:lang w:eastAsia="zh-CN"/>
        </w:rPr>
        <w:t>9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辑的论文征稿，欢迎中国大学的教授及研究者等各界人士踊跃参加。</w:t>
      </w:r>
    </w:p>
    <w:p w:rsidR="005C6063" w:rsidRPr="00823F65" w:rsidRDefault="005C6063" w:rsidP="00853C24">
      <w:pPr>
        <w:spacing w:line="276" w:lineRule="auto"/>
        <w:ind w:firstLine="240"/>
        <w:rPr>
          <w:color w:val="auto"/>
          <w:sz w:val="24"/>
          <w:szCs w:val="24"/>
          <w:lang w:eastAsia="zh-CN"/>
        </w:rPr>
      </w:pPr>
    </w:p>
    <w:p w:rsidR="005C6063" w:rsidRPr="00B946F9" w:rsidRDefault="00817BD3" w:rsidP="00853C24">
      <w:pPr>
        <w:spacing w:line="276" w:lineRule="auto"/>
        <w:ind w:firstLine="240"/>
        <w:rPr>
          <w:color w:val="auto"/>
          <w:sz w:val="24"/>
          <w:szCs w:val="24"/>
          <w:lang w:val="zh-TW" w:eastAsia="zh-TW"/>
        </w:rPr>
      </w:pP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详细内容如下：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u w:color="FF0000"/>
          <w:lang w:eastAsia="zh-CN"/>
        </w:rPr>
      </w:pPr>
      <w:r w:rsidRPr="00B946F9">
        <w:rPr>
          <w:color w:val="auto"/>
          <w:sz w:val="24"/>
          <w:szCs w:val="24"/>
          <w:u w:color="FF0000"/>
          <w:lang w:eastAsia="zh-CN"/>
        </w:rPr>
        <w:t xml:space="preserve">1.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提交期限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：</w:t>
      </w:r>
      <w:r w:rsidRPr="00B946F9">
        <w:rPr>
          <w:color w:val="auto"/>
          <w:sz w:val="24"/>
          <w:szCs w:val="24"/>
          <w:u w:color="FF0000"/>
          <w:lang w:eastAsia="zh-CN"/>
        </w:rPr>
        <w:t>201</w:t>
      </w:r>
      <w:r w:rsidR="00B85437">
        <w:rPr>
          <w:color w:val="auto"/>
          <w:sz w:val="24"/>
          <w:szCs w:val="24"/>
          <w:u w:color="FF0000"/>
          <w:lang w:eastAsia="zh-CN"/>
        </w:rPr>
        <w:t>7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年</w:t>
      </w:r>
      <w:r w:rsidR="00BB39A0">
        <w:rPr>
          <w:rFonts w:hint="eastAsia"/>
          <w:color w:val="auto"/>
          <w:sz w:val="24"/>
          <w:szCs w:val="24"/>
          <w:u w:color="FF0000"/>
          <w:lang w:eastAsia="zh-CN"/>
        </w:rPr>
        <w:t>1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月</w:t>
      </w:r>
      <w:r w:rsidR="003D3C44">
        <w:rPr>
          <w:rFonts w:hint="eastAsia"/>
          <w:color w:val="auto"/>
          <w:sz w:val="24"/>
          <w:szCs w:val="24"/>
          <w:u w:color="FF0000"/>
        </w:rPr>
        <w:t>31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日</w:t>
      </w:r>
      <w:bookmarkStart w:id="0" w:name="_GoBack"/>
      <w:bookmarkEnd w:id="0"/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2.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发刊日期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</w:t>
      </w:r>
      <w:r w:rsidRPr="00B946F9">
        <w:rPr>
          <w:color w:val="auto"/>
          <w:sz w:val="24"/>
          <w:szCs w:val="24"/>
          <w:lang w:eastAsia="zh-CN"/>
        </w:rPr>
        <w:t>201</w:t>
      </w:r>
      <w:r w:rsidR="00B85437">
        <w:rPr>
          <w:color w:val="auto"/>
          <w:sz w:val="24"/>
          <w:szCs w:val="24"/>
          <w:lang w:eastAsia="zh-CN"/>
        </w:rPr>
        <w:t>7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年</w:t>
      </w:r>
      <w:r w:rsidR="00B85437">
        <w:rPr>
          <w:color w:val="auto"/>
          <w:sz w:val="24"/>
          <w:szCs w:val="24"/>
          <w:lang w:eastAsia="zh-CN"/>
        </w:rPr>
        <w:t>2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</w:t>
      </w:r>
      <w:r w:rsidR="00B85437">
        <w:rPr>
          <w:color w:val="auto"/>
          <w:sz w:val="24"/>
          <w:szCs w:val="24"/>
          <w:lang w:eastAsia="zh-CN"/>
        </w:rPr>
        <w:t>28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日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3.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征文资格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：大学教授、法学方面的研究员及专家、博士学位课程以上者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4.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研究范围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：有关中国法的研究论文及事例研究、书评、法学资料等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5.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稿件须知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</w:t>
      </w:r>
    </w:p>
    <w:p w:rsidR="005C6063" w:rsidRPr="00B946F9" w:rsidRDefault="00817BD3" w:rsidP="00853C24">
      <w:pPr>
        <w:spacing w:line="360" w:lineRule="auto"/>
        <w:ind w:firstLine="48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①</w:t>
      </w:r>
      <w:r w:rsidR="00B85437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语言：中文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,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韩文，英文</w:t>
      </w:r>
    </w:p>
    <w:p w:rsidR="005C6063" w:rsidRPr="00B946F9" w:rsidRDefault="00817BD3" w:rsidP="00853C24">
      <w:pPr>
        <w:spacing w:line="360" w:lineRule="auto"/>
        <w:ind w:firstLine="48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②</w:t>
      </w:r>
      <w:r w:rsidR="00B85437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页数：一万字以上</w:t>
      </w:r>
    </w:p>
    <w:p w:rsidR="005C6063" w:rsidRPr="00B946F9" w:rsidRDefault="00817BD3" w:rsidP="00853C24">
      <w:pPr>
        <w:spacing w:line="360" w:lineRule="auto"/>
        <w:ind w:left="708" w:hanging="228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③</w:t>
      </w:r>
      <w:r w:rsidR="00B85437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必备事项：题目（中文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英文）、</w:t>
      </w:r>
      <w:r w:rsidR="00646224">
        <w:rPr>
          <w:rFonts w:ascii="SimSun" w:eastAsia="SimSun" w:hAnsi="SimSun" w:cs="SimSun" w:hint="eastAsia"/>
          <w:color w:val="auto"/>
          <w:sz w:val="24"/>
          <w:szCs w:val="24"/>
          <w:lang w:val="zh-TW" w:eastAsia="zh-TW"/>
        </w:rPr>
        <w:t>摘要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英文）、本文（中文）、参考文献（中文）、关键词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5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个以上（中文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</w:t>
      </w:r>
    </w:p>
    <w:p w:rsidR="005C6063" w:rsidRPr="00B946F9" w:rsidRDefault="00817BD3" w:rsidP="00853C24">
      <w:pPr>
        <w:spacing w:line="360" w:lineRule="auto"/>
        <w:ind w:firstLine="24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7.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评审程序：投稿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回复审查如否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进行审查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回复审查结果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u w:color="FF0000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u w:color="FF0000"/>
          <w:lang w:eastAsia="zh-CN"/>
        </w:rPr>
        <w:t>8.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评审费及刊载费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：</w:t>
      </w:r>
    </w:p>
    <w:p w:rsidR="005C6063" w:rsidRDefault="00B85437" w:rsidP="00853C24">
      <w:pPr>
        <w:spacing w:line="360" w:lineRule="auto"/>
        <w:ind w:firstLine="480"/>
        <w:rPr>
          <w:rFonts w:eastAsia="SimSun"/>
          <w:color w:val="auto"/>
          <w:sz w:val="24"/>
          <w:szCs w:val="24"/>
          <w:u w:color="FF0000"/>
          <w:lang w:val="zh-CN"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①</w:t>
      </w:r>
      <w:r w:rsidRPr="00B85437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评审费</w:t>
      </w:r>
      <w:r w:rsidRPr="00B946F9">
        <w:rPr>
          <w:rFonts w:ascii="바탕" w:eastAsia="바탕" w:hAnsi="바탕" w:cs="바탕"/>
          <w:color w:val="auto"/>
          <w:sz w:val="24"/>
          <w:szCs w:val="24"/>
          <w:u w:color="FF0000"/>
          <w:lang w:eastAsia="zh-CN"/>
        </w:rPr>
        <w:t xml:space="preserve"> 600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元，刊载费</w:t>
      </w:r>
      <w:r w:rsidRPr="00B946F9">
        <w:rPr>
          <w:rFonts w:ascii="바탕" w:eastAsia="바탕" w:hAnsi="바탕" w:cs="바탕"/>
          <w:color w:val="auto"/>
          <w:sz w:val="24"/>
          <w:szCs w:val="24"/>
          <w:u w:color="FF0000"/>
          <w:lang w:eastAsia="zh-CN"/>
        </w:rPr>
        <w:t xml:space="preserve"> 1000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元</w:t>
      </w:r>
    </w:p>
    <w:p w:rsidR="00B85437" w:rsidRPr="00515714" w:rsidRDefault="00B85437" w:rsidP="00853C24">
      <w:pPr>
        <w:spacing w:line="360" w:lineRule="auto"/>
        <w:ind w:firstLine="480"/>
        <w:rPr>
          <w:rFonts w:ascii="굴림체" w:eastAsia="SimSun" w:hAnsi="굴림체" w:cs="굴림체"/>
          <w:color w:val="auto"/>
          <w:sz w:val="24"/>
          <w:szCs w:val="24"/>
          <w:u w:color="FF0000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②</w:t>
      </w:r>
      <w:r w:rsidRPr="00B85437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</w:t>
      </w:r>
      <w:r w:rsidR="00C2565D">
        <w:rPr>
          <w:rFonts w:ascii="바탕" w:eastAsia="바탕" w:hAnsi="바탕" w:cs="바탕" w:hint="eastAsia"/>
          <w:color w:val="auto"/>
          <w:sz w:val="24"/>
          <w:szCs w:val="24"/>
          <w:u w:color="FF0000"/>
          <w:lang w:val="zh-TW" w:eastAsia="zh-CN"/>
        </w:rPr>
        <w:t>KIMJUNGJIN</w:t>
      </w:r>
      <w:r w:rsidRPr="00B946F9">
        <w:rPr>
          <w:color w:val="auto"/>
          <w:sz w:val="24"/>
          <w:szCs w:val="24"/>
          <w:u w:color="FF0000"/>
          <w:lang w:eastAsia="zh-CN"/>
        </w:rPr>
        <w:t xml:space="preserve">, </w:t>
      </w:r>
      <w:r>
        <w:rPr>
          <w:rFonts w:eastAsia="SimSun" w:hint="eastAsia"/>
          <w:color w:val="auto"/>
          <w:sz w:val="24"/>
          <w:szCs w:val="24"/>
          <w:u w:color="FF0000"/>
          <w:lang w:val="zh-CN" w:eastAsia="zh-CN"/>
        </w:rPr>
        <w:t>工商</w:t>
      </w:r>
      <w:r w:rsidRPr="00B946F9">
        <w:rPr>
          <w:color w:val="auto"/>
          <w:sz w:val="24"/>
          <w:szCs w:val="24"/>
          <w:u w:color="FF0000"/>
          <w:lang w:val="zh-CN" w:eastAsia="zh-CN"/>
        </w:rPr>
        <w:t>银行，</w:t>
      </w:r>
      <w:r>
        <w:rPr>
          <w:rFonts w:eastAsia="SimSun" w:hint="eastAsia"/>
          <w:color w:val="auto"/>
          <w:sz w:val="24"/>
          <w:szCs w:val="24"/>
          <w:u w:color="FF0000"/>
          <w:lang w:val="zh-CN" w:eastAsia="zh-CN"/>
        </w:rPr>
        <w:t>621226 3100038393927</w:t>
      </w:r>
    </w:p>
    <w:p w:rsidR="00B85437" w:rsidRDefault="00817BD3" w:rsidP="00853C24">
      <w:pPr>
        <w:pStyle w:val="a5"/>
        <w:spacing w:line="360" w:lineRule="auto"/>
        <w:ind w:firstLine="240"/>
        <w:rPr>
          <w:rFonts w:ascii="SimSun" w:eastAsia="PMingLiU" w:hAnsi="SimSun" w:cs="SimSun"/>
          <w:color w:val="auto"/>
          <w:sz w:val="24"/>
          <w:szCs w:val="24"/>
          <w:lang w:val="zh-TW" w:eastAsia="zh-TW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9.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投稿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>、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询问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及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联系方法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 xml:space="preserve"> 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：</w:t>
      </w:r>
    </w:p>
    <w:p w:rsidR="00B85437" w:rsidRDefault="00B85437" w:rsidP="00853C24">
      <w:pPr>
        <w:pStyle w:val="a5"/>
        <w:spacing w:line="360" w:lineRule="auto"/>
        <w:ind w:firstLineChars="200" w:firstLine="480"/>
        <w:rPr>
          <w:color w:val="auto"/>
          <w:sz w:val="24"/>
          <w:szCs w:val="24"/>
          <w:lang w:eastAsia="zh-TW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TW"/>
        </w:rPr>
        <w:t>①</w:t>
      </w:r>
      <w:r>
        <w:rPr>
          <w:rFonts w:ascii="굴림체" w:eastAsia="굴림체" w:hAnsi="굴림체" w:cs="굴림체"/>
          <w:color w:val="auto"/>
          <w:sz w:val="24"/>
          <w:szCs w:val="24"/>
          <w:lang w:eastAsia="zh-TW"/>
        </w:rPr>
        <w:t xml:space="preserve"> </w:t>
      </w:r>
      <w:hyperlink r:id="rId7" w:history="1">
        <w:r w:rsidRPr="00BB4B20">
          <w:rPr>
            <w:rStyle w:val="a3"/>
            <w:sz w:val="24"/>
            <w:szCs w:val="24"/>
            <w:lang w:eastAsia="zh-TW"/>
          </w:rPr>
          <w:t>kochilaw@naver.com</w:t>
        </w:r>
      </w:hyperlink>
      <w:r>
        <w:rPr>
          <w:rFonts w:hint="eastAsia"/>
          <w:color w:val="auto"/>
          <w:sz w:val="24"/>
          <w:szCs w:val="24"/>
          <w:lang w:eastAsia="zh-TW"/>
        </w:rPr>
        <w:t>（学会）</w:t>
      </w:r>
    </w:p>
    <w:p w:rsidR="005C6063" w:rsidRPr="00B85437" w:rsidRDefault="00B85437" w:rsidP="00853C24">
      <w:pPr>
        <w:pStyle w:val="a5"/>
        <w:spacing w:line="360" w:lineRule="auto"/>
        <w:ind w:firstLineChars="200" w:firstLine="480"/>
        <w:rPr>
          <w:color w:val="auto"/>
          <w:sz w:val="24"/>
          <w:szCs w:val="24"/>
          <w:lang w:eastAsia="zh-TW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②</w:t>
      </w:r>
      <w:r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="00515714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TW"/>
        </w:rPr>
        <w:t>金正振</w:t>
      </w:r>
      <w:r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教授</w:t>
      </w:r>
      <w:r w:rsidR="00817BD3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（西南政法大学）</w:t>
      </w:r>
      <w:r w:rsidR="00515714">
        <w:rPr>
          <w:rFonts w:eastAsia="SimSun" w:hint="eastAsia"/>
          <w:color w:val="auto"/>
          <w:sz w:val="24"/>
          <w:szCs w:val="24"/>
          <w:u w:color="FF0000"/>
          <w:lang w:eastAsia="zh-TW"/>
        </w:rPr>
        <w:t>159-0235-2868</w:t>
      </w:r>
      <w:r w:rsidR="00817BD3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，</w:t>
      </w:r>
      <w:r w:rsidR="00817BD3" w:rsidRPr="00B946F9">
        <w:rPr>
          <w:color w:val="auto"/>
          <w:sz w:val="24"/>
          <w:szCs w:val="24"/>
          <w:u w:color="FF0000"/>
          <w:lang w:eastAsia="zh-TW"/>
        </w:rPr>
        <w:t xml:space="preserve"> </w:t>
      </w:r>
      <w:r w:rsidR="00515714">
        <w:rPr>
          <w:rFonts w:eastAsia="SimSun" w:hint="eastAsia"/>
          <w:color w:val="auto"/>
          <w:sz w:val="24"/>
          <w:szCs w:val="24"/>
          <w:u w:color="FF0000"/>
          <w:lang w:eastAsia="zh-TW"/>
        </w:rPr>
        <w:t>jini3216</w:t>
      </w:r>
      <w:r w:rsidR="00817BD3" w:rsidRPr="00B946F9">
        <w:rPr>
          <w:color w:val="auto"/>
          <w:sz w:val="24"/>
          <w:szCs w:val="24"/>
          <w:u w:color="FF0000"/>
          <w:lang w:eastAsia="zh-TW"/>
        </w:rPr>
        <w:t>@</w:t>
      </w:r>
      <w:r w:rsidR="00515714">
        <w:rPr>
          <w:rFonts w:eastAsia="SimSun" w:hint="eastAsia"/>
          <w:color w:val="auto"/>
          <w:sz w:val="24"/>
          <w:szCs w:val="24"/>
          <w:u w:color="FF0000"/>
          <w:lang w:eastAsia="zh-TW"/>
        </w:rPr>
        <w:t>163</w:t>
      </w:r>
      <w:r w:rsidR="00817BD3" w:rsidRPr="00B946F9">
        <w:rPr>
          <w:color w:val="auto"/>
          <w:sz w:val="24"/>
          <w:szCs w:val="24"/>
          <w:u w:color="FF0000"/>
          <w:lang w:eastAsia="zh-TW"/>
        </w:rPr>
        <w:t>.com</w:t>
      </w:r>
    </w:p>
    <w:p w:rsidR="005C6063" w:rsidRPr="00515714" w:rsidRDefault="005C6063" w:rsidP="00853C24">
      <w:pPr>
        <w:spacing w:line="360" w:lineRule="auto"/>
        <w:ind w:firstLine="240"/>
        <w:rPr>
          <w:color w:val="auto"/>
          <w:sz w:val="24"/>
          <w:szCs w:val="24"/>
          <w:lang w:eastAsia="zh-TW"/>
        </w:rPr>
      </w:pPr>
    </w:p>
    <w:p w:rsidR="005C6063" w:rsidRPr="00B946F9" w:rsidRDefault="005C6063" w:rsidP="00853C24">
      <w:pPr>
        <w:spacing w:line="360" w:lineRule="auto"/>
        <w:ind w:firstLine="240"/>
        <w:rPr>
          <w:color w:val="auto"/>
          <w:sz w:val="24"/>
          <w:szCs w:val="24"/>
          <w:lang w:eastAsia="zh-TW"/>
        </w:rPr>
      </w:pPr>
    </w:p>
    <w:p w:rsidR="005C6063" w:rsidRDefault="00817BD3" w:rsidP="00853C24">
      <w:pPr>
        <w:spacing w:line="360" w:lineRule="auto"/>
        <w:ind w:firstLine="321"/>
        <w:jc w:val="center"/>
        <w:rPr>
          <w:lang w:eastAsia="zh-CN"/>
        </w:rPr>
      </w:pPr>
      <w:r>
        <w:rPr>
          <w:rFonts w:ascii="SimSun" w:eastAsia="SimSun" w:hAnsi="SimSun" w:cs="SimSun"/>
          <w:b/>
          <w:bCs/>
          <w:sz w:val="32"/>
          <w:szCs w:val="32"/>
          <w:lang w:val="zh-TW" w:eastAsia="zh-TW"/>
        </w:rPr>
        <w:t>韩中法学会</w:t>
      </w:r>
    </w:p>
    <w:sectPr w:rsidR="005C6063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0C" w:rsidRDefault="00C55E0C">
      <w:r>
        <w:separator/>
      </w:r>
    </w:p>
  </w:endnote>
  <w:endnote w:type="continuationSeparator" w:id="0">
    <w:p w:rsidR="00C55E0C" w:rsidRDefault="00C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0C" w:rsidRDefault="00C55E0C">
      <w:r>
        <w:separator/>
      </w:r>
    </w:p>
  </w:footnote>
  <w:footnote w:type="continuationSeparator" w:id="0">
    <w:p w:rsidR="00C55E0C" w:rsidRDefault="00C5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6063"/>
    <w:rsid w:val="000041E1"/>
    <w:rsid w:val="000E64B1"/>
    <w:rsid w:val="0024676A"/>
    <w:rsid w:val="00347F4E"/>
    <w:rsid w:val="003D3C44"/>
    <w:rsid w:val="00515714"/>
    <w:rsid w:val="005C6063"/>
    <w:rsid w:val="00646224"/>
    <w:rsid w:val="0066628D"/>
    <w:rsid w:val="00666F4E"/>
    <w:rsid w:val="006B27A1"/>
    <w:rsid w:val="00817BD3"/>
    <w:rsid w:val="00823F65"/>
    <w:rsid w:val="00853C24"/>
    <w:rsid w:val="009858F1"/>
    <w:rsid w:val="00B85437"/>
    <w:rsid w:val="00B946F9"/>
    <w:rsid w:val="00BB39A0"/>
    <w:rsid w:val="00C2565D"/>
    <w:rsid w:val="00C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바탕글"/>
    <w:pPr>
      <w:spacing w:line="384" w:lineRule="auto"/>
      <w:jc w:val="both"/>
    </w:pPr>
    <w:rPr>
      <w:rFonts w:ascii="함초롬바탕" w:eastAsia="함초롬바탕" w:hAnsi="함초롬바탕" w:cs="함초롬바탕"/>
      <w:color w:val="000000"/>
      <w:u w:color="000000"/>
    </w:rPr>
  </w:style>
  <w:style w:type="paragraph" w:styleId="a6">
    <w:name w:val="header"/>
    <w:basedOn w:val="a"/>
    <w:link w:val="Char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바탕글"/>
    <w:pPr>
      <w:spacing w:line="384" w:lineRule="auto"/>
      <w:jc w:val="both"/>
    </w:pPr>
    <w:rPr>
      <w:rFonts w:ascii="함초롬바탕" w:eastAsia="함초롬바탕" w:hAnsi="함초롬바탕" w:cs="함초롬바탕"/>
      <w:color w:val="000000"/>
      <w:u w:color="000000"/>
    </w:rPr>
  </w:style>
  <w:style w:type="paragraph" w:styleId="a6">
    <w:name w:val="header"/>
    <w:basedOn w:val="a"/>
    <w:link w:val="Char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hilaw@nav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492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사용자</cp:lastModifiedBy>
  <cp:revision>13</cp:revision>
  <dcterms:created xsi:type="dcterms:W3CDTF">2016-03-20T03:01:00Z</dcterms:created>
  <dcterms:modified xsi:type="dcterms:W3CDTF">2017-01-11T07:12:00Z</dcterms:modified>
</cp:coreProperties>
</file>